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0FA1" w14:textId="0C7F83F0" w:rsidR="00CA74FE" w:rsidRPr="00EA43D7" w:rsidRDefault="00000000">
      <w:pPr>
        <w:pStyle w:val="1"/>
        <w:jc w:val="center"/>
        <w:rPr>
          <w:lang w:val="ru-RU"/>
        </w:rPr>
      </w:pPr>
      <w:r w:rsidRPr="00EA43D7">
        <w:rPr>
          <w:lang w:val="ru-RU"/>
        </w:rPr>
        <w:t>ПОЛИТИКА</w:t>
      </w:r>
      <w:r w:rsidRPr="00EA43D7">
        <w:rPr>
          <w:lang w:val="ru-RU"/>
        </w:rPr>
        <w:br/>
        <w:t>обработки персональных данных</w:t>
      </w:r>
      <w:r w:rsidRPr="00EA43D7">
        <w:rPr>
          <w:lang w:val="ru-RU"/>
        </w:rPr>
        <w:br/>
        <w:t>в рамках проведения турнира</w:t>
      </w:r>
      <w:r w:rsidRPr="00EA43D7">
        <w:rPr>
          <w:lang w:val="ru-RU"/>
        </w:rPr>
        <w:br/>
        <w:t>Кубок Московского спорта «</w:t>
      </w:r>
      <w:r w:rsidR="00DA6F04">
        <w:rPr>
          <w:lang w:val="ru-RU"/>
        </w:rPr>
        <w:t>ЗОЛОТАЯ ШАЙБА</w:t>
      </w:r>
      <w:r w:rsidRPr="00EA43D7">
        <w:rPr>
          <w:lang w:val="ru-RU"/>
        </w:rPr>
        <w:t>»</w:t>
      </w:r>
    </w:p>
    <w:p w14:paraId="3C496430" w14:textId="77777777" w:rsidR="00CA74FE" w:rsidRPr="00EA43D7" w:rsidRDefault="00000000">
      <w:pPr>
        <w:pStyle w:val="21"/>
        <w:rPr>
          <w:lang w:val="ru-RU"/>
        </w:rPr>
      </w:pPr>
      <w:r w:rsidRPr="00EA43D7">
        <w:rPr>
          <w:lang w:val="ru-RU"/>
        </w:rPr>
        <w:t>1. Общие положения</w:t>
      </w:r>
    </w:p>
    <w:p w14:paraId="669550F7" w14:textId="73D897C5" w:rsidR="00CA74FE" w:rsidRPr="00EA43D7" w:rsidRDefault="00000000">
      <w:pPr>
        <w:rPr>
          <w:lang w:val="ru-RU"/>
        </w:rPr>
      </w:pPr>
      <w:r w:rsidRPr="00EA43D7">
        <w:rPr>
          <w:lang w:val="ru-RU"/>
        </w:rPr>
        <w:t>Настоящая Политика обработки персональных данных (далее — Политика) разработана в соответствии с Федеральным законом от 27.07.2006 № 152-ФЗ «О персональных данных» и действует в отношении всех персональных данных, собираемых в рамках проведения турнира Кубок Московского спорта «</w:t>
      </w:r>
      <w:r w:rsidR="00DA6F04" w:rsidRPr="00DA6F04">
        <w:rPr>
          <w:lang w:val="ru-RU"/>
        </w:rPr>
        <w:t>ЗОЛОТАЯ ШАЙБА</w:t>
      </w:r>
      <w:r w:rsidRPr="00EA43D7">
        <w:rPr>
          <w:lang w:val="ru-RU"/>
        </w:rPr>
        <w:t xml:space="preserve">», проводимого с </w:t>
      </w:r>
      <w:r w:rsidR="00DA6F04">
        <w:rPr>
          <w:lang w:val="ru-RU"/>
        </w:rPr>
        <w:t>20</w:t>
      </w:r>
      <w:r w:rsidRPr="00EA43D7">
        <w:rPr>
          <w:lang w:val="ru-RU"/>
        </w:rPr>
        <w:t xml:space="preserve"> </w:t>
      </w:r>
      <w:r w:rsidR="00DA6F04">
        <w:rPr>
          <w:lang w:val="ru-RU"/>
        </w:rPr>
        <w:t>октября</w:t>
      </w:r>
      <w:r w:rsidRPr="00EA43D7">
        <w:rPr>
          <w:lang w:val="ru-RU"/>
        </w:rPr>
        <w:t xml:space="preserve"> 2025 г. по </w:t>
      </w:r>
      <w:r w:rsidR="00DA6F04">
        <w:rPr>
          <w:lang w:val="ru-RU"/>
        </w:rPr>
        <w:t>10</w:t>
      </w:r>
      <w:r w:rsidRPr="00EA43D7">
        <w:rPr>
          <w:lang w:val="ru-RU"/>
        </w:rPr>
        <w:t xml:space="preserve"> </w:t>
      </w:r>
      <w:r w:rsidR="00DA6F04">
        <w:rPr>
          <w:lang w:val="ru-RU"/>
        </w:rPr>
        <w:t>февраля</w:t>
      </w:r>
      <w:r w:rsidRPr="00EA43D7">
        <w:rPr>
          <w:lang w:val="ru-RU"/>
        </w:rPr>
        <w:t xml:space="preserve"> 202</w:t>
      </w:r>
      <w:r w:rsidR="00DA6F04">
        <w:rPr>
          <w:lang w:val="ru-RU"/>
        </w:rPr>
        <w:t>6</w:t>
      </w:r>
      <w:r w:rsidRPr="00EA43D7">
        <w:rPr>
          <w:lang w:val="ru-RU"/>
        </w:rPr>
        <w:t xml:space="preserve"> г.</w:t>
      </w:r>
    </w:p>
    <w:p w14:paraId="094FF12B" w14:textId="77777777" w:rsidR="00CA74FE" w:rsidRPr="00EA43D7" w:rsidRDefault="00000000">
      <w:pPr>
        <w:pStyle w:val="21"/>
        <w:rPr>
          <w:lang w:val="ru-RU"/>
        </w:rPr>
      </w:pPr>
      <w:r w:rsidRPr="00EA43D7">
        <w:rPr>
          <w:lang w:val="ru-RU"/>
        </w:rPr>
        <w:t>2. Оператор</w:t>
      </w:r>
    </w:p>
    <w:p w14:paraId="5AE3C580" w14:textId="77777777" w:rsidR="00CA74FE" w:rsidRPr="00EA43D7" w:rsidRDefault="00000000">
      <w:pPr>
        <w:rPr>
          <w:lang w:val="ru-RU"/>
        </w:rPr>
      </w:pPr>
      <w:r w:rsidRPr="00EA43D7">
        <w:rPr>
          <w:lang w:val="ru-RU"/>
        </w:rPr>
        <w:t>Обработка персональных данных осуществляется Автономной некоммерческой организацией «Центр Организации Спортивных Мероприятий «Спортивная Лаборатория»</w:t>
      </w:r>
      <w:r w:rsidRPr="00EA43D7">
        <w:rPr>
          <w:lang w:val="ru-RU"/>
        </w:rPr>
        <w:br/>
        <w:t>Юридический адрес: 107113, г. Москва, Сокольническая пл., д. 4А, пом. 11/4</w:t>
      </w:r>
      <w:r w:rsidRPr="00EA43D7">
        <w:rPr>
          <w:lang w:val="ru-RU"/>
        </w:rPr>
        <w:br/>
      </w:r>
      <w:r>
        <w:t>E</w:t>
      </w:r>
      <w:r w:rsidRPr="00EA43D7">
        <w:rPr>
          <w:lang w:val="ru-RU"/>
        </w:rPr>
        <w:t>-</w:t>
      </w:r>
      <w:r>
        <w:t>mail</w:t>
      </w:r>
      <w:r w:rsidRPr="00EA43D7">
        <w:rPr>
          <w:lang w:val="ru-RU"/>
        </w:rPr>
        <w:t xml:space="preserve">: </w:t>
      </w:r>
      <w:r>
        <w:t>sport</w:t>
      </w:r>
      <w:r w:rsidRPr="00EA43D7">
        <w:rPr>
          <w:lang w:val="ru-RU"/>
        </w:rPr>
        <w:t>_</w:t>
      </w:r>
      <w:r>
        <w:t>lab</w:t>
      </w:r>
      <w:r w:rsidRPr="00EA43D7">
        <w:rPr>
          <w:lang w:val="ru-RU"/>
        </w:rPr>
        <w:t>_2025@</w:t>
      </w:r>
      <w:r>
        <w:t>mail</w:t>
      </w:r>
      <w:r w:rsidRPr="00EA43D7">
        <w:rPr>
          <w:lang w:val="ru-RU"/>
        </w:rPr>
        <w:t>.</w:t>
      </w:r>
      <w:r>
        <w:t>ru</w:t>
      </w:r>
      <w:r w:rsidRPr="00EA43D7">
        <w:rPr>
          <w:lang w:val="ru-RU"/>
        </w:rPr>
        <w:t xml:space="preserve"> (далее — Оператор).</w:t>
      </w:r>
    </w:p>
    <w:p w14:paraId="6F1CB942" w14:textId="77777777" w:rsidR="00CA74FE" w:rsidRPr="00EA43D7" w:rsidRDefault="00000000">
      <w:pPr>
        <w:pStyle w:val="21"/>
        <w:rPr>
          <w:lang w:val="ru-RU"/>
        </w:rPr>
      </w:pPr>
      <w:r w:rsidRPr="00EA43D7">
        <w:rPr>
          <w:lang w:val="ru-RU"/>
        </w:rPr>
        <w:t>3. Субъекты персональных данных</w:t>
      </w:r>
    </w:p>
    <w:p w14:paraId="3BFBF92F" w14:textId="77777777" w:rsidR="00CA74FE" w:rsidRPr="00EA43D7" w:rsidRDefault="00000000">
      <w:pPr>
        <w:rPr>
          <w:lang w:val="ru-RU"/>
        </w:rPr>
      </w:pPr>
      <w:r w:rsidRPr="00EA43D7">
        <w:rPr>
          <w:lang w:val="ru-RU"/>
        </w:rPr>
        <w:t>В рамках проведения турнира Оператор получает и обрабатывает персональные данные:</w:t>
      </w:r>
      <w:r w:rsidRPr="00EA43D7">
        <w:rPr>
          <w:lang w:val="ru-RU"/>
        </w:rPr>
        <w:br/>
        <w:t>- несовершеннолетних участников соревнования (на основании согласия их родителей/законных представителей);</w:t>
      </w:r>
      <w:r w:rsidRPr="00EA43D7">
        <w:rPr>
          <w:lang w:val="ru-RU"/>
        </w:rPr>
        <w:br/>
        <w:t>- тренеров, менеджеров и сопровождающих лиц.</w:t>
      </w:r>
    </w:p>
    <w:p w14:paraId="4C93629B" w14:textId="77777777" w:rsidR="00CA74FE" w:rsidRPr="00EA43D7" w:rsidRDefault="00000000">
      <w:pPr>
        <w:pStyle w:val="21"/>
        <w:rPr>
          <w:lang w:val="ru-RU"/>
        </w:rPr>
      </w:pPr>
      <w:r w:rsidRPr="00EA43D7">
        <w:rPr>
          <w:lang w:val="ru-RU"/>
        </w:rPr>
        <w:t>4. Цели обработки персональных данных</w:t>
      </w:r>
    </w:p>
    <w:p w14:paraId="4D3AA8AD" w14:textId="77777777" w:rsidR="00CA74FE" w:rsidRPr="00EA43D7" w:rsidRDefault="00000000">
      <w:pPr>
        <w:rPr>
          <w:lang w:val="ru-RU"/>
        </w:rPr>
      </w:pPr>
      <w:r w:rsidRPr="00EA43D7">
        <w:rPr>
          <w:lang w:val="ru-RU"/>
        </w:rPr>
        <w:t>Персональные данные обрабатываются исключительно для целей:</w:t>
      </w:r>
      <w:r w:rsidRPr="00EA43D7">
        <w:rPr>
          <w:lang w:val="ru-RU"/>
        </w:rPr>
        <w:br/>
        <w:t>- регистрации команд-участников,</w:t>
      </w:r>
      <w:r w:rsidRPr="00EA43D7">
        <w:rPr>
          <w:lang w:val="ru-RU"/>
        </w:rPr>
        <w:br/>
        <w:t>- допуска участников к турниру,</w:t>
      </w:r>
      <w:r w:rsidRPr="00EA43D7">
        <w:rPr>
          <w:lang w:val="ru-RU"/>
        </w:rPr>
        <w:br/>
        <w:t>- формирования заявочных листов, протоколов и наградной документации,</w:t>
      </w:r>
      <w:r w:rsidRPr="00EA43D7">
        <w:rPr>
          <w:lang w:val="ru-RU"/>
        </w:rPr>
        <w:br/>
        <w:t>- обеспечения организационных мероприятий турнира,</w:t>
      </w:r>
      <w:r w:rsidRPr="00EA43D7">
        <w:rPr>
          <w:lang w:val="ru-RU"/>
        </w:rPr>
        <w:br/>
        <w:t>- создания фото- и видеоматериалов (в случае отдельного согласия),</w:t>
      </w:r>
      <w:r w:rsidRPr="00EA43D7">
        <w:rPr>
          <w:lang w:val="ru-RU"/>
        </w:rPr>
        <w:br/>
        <w:t>- выполнения требований законодательства РФ.</w:t>
      </w:r>
    </w:p>
    <w:p w14:paraId="5E65E2EA" w14:textId="77777777" w:rsidR="00CA74FE" w:rsidRPr="00EA43D7" w:rsidRDefault="00000000">
      <w:pPr>
        <w:pStyle w:val="21"/>
        <w:rPr>
          <w:lang w:val="ru-RU"/>
        </w:rPr>
      </w:pPr>
      <w:r w:rsidRPr="00EA43D7">
        <w:rPr>
          <w:lang w:val="ru-RU"/>
        </w:rPr>
        <w:t>5. Состав обрабатываемых данных</w:t>
      </w:r>
    </w:p>
    <w:p w14:paraId="05BF24B2" w14:textId="77777777" w:rsidR="00CA74FE" w:rsidRPr="00EA43D7" w:rsidRDefault="00000000">
      <w:pPr>
        <w:rPr>
          <w:lang w:val="ru-RU"/>
        </w:rPr>
      </w:pPr>
      <w:r w:rsidRPr="00EA43D7">
        <w:rPr>
          <w:lang w:val="ru-RU"/>
        </w:rPr>
        <w:t>Для несовершеннолетних участников:</w:t>
      </w:r>
      <w:r w:rsidRPr="00EA43D7">
        <w:rPr>
          <w:lang w:val="ru-RU"/>
        </w:rPr>
        <w:br/>
        <w:t>- ФИО полностью,</w:t>
      </w:r>
      <w:r w:rsidRPr="00EA43D7">
        <w:rPr>
          <w:lang w:val="ru-RU"/>
        </w:rPr>
        <w:br/>
        <w:t>- дата рождения,</w:t>
      </w:r>
      <w:r w:rsidRPr="00EA43D7">
        <w:rPr>
          <w:lang w:val="ru-RU"/>
        </w:rPr>
        <w:br/>
        <w:t>- адрес регистрации,</w:t>
      </w:r>
      <w:r w:rsidRPr="00EA43D7">
        <w:rPr>
          <w:lang w:val="ru-RU"/>
        </w:rPr>
        <w:br/>
        <w:t>- паспортные данные (свидетельство о рождении),</w:t>
      </w:r>
      <w:r w:rsidRPr="00EA43D7">
        <w:rPr>
          <w:lang w:val="ru-RU"/>
        </w:rPr>
        <w:br/>
        <w:t>- фотография.</w:t>
      </w:r>
      <w:r w:rsidRPr="00EA43D7">
        <w:rPr>
          <w:lang w:val="ru-RU"/>
        </w:rPr>
        <w:br/>
      </w:r>
      <w:r w:rsidRPr="00EA43D7">
        <w:rPr>
          <w:lang w:val="ru-RU"/>
        </w:rPr>
        <w:br/>
        <w:t>Для сопровождающих (тренеров/менеджеров):</w:t>
      </w:r>
      <w:r w:rsidRPr="00EA43D7">
        <w:rPr>
          <w:lang w:val="ru-RU"/>
        </w:rPr>
        <w:br/>
        <w:t>- ФИО,</w:t>
      </w:r>
      <w:r w:rsidRPr="00EA43D7">
        <w:rPr>
          <w:lang w:val="ru-RU"/>
        </w:rPr>
        <w:br/>
        <w:t>- контактный телефон,</w:t>
      </w:r>
      <w:r w:rsidRPr="00EA43D7">
        <w:rPr>
          <w:lang w:val="ru-RU"/>
        </w:rPr>
        <w:br/>
      </w:r>
      <w:r w:rsidRPr="00EA43D7">
        <w:rPr>
          <w:lang w:val="ru-RU"/>
        </w:rPr>
        <w:lastRenderedPageBreak/>
        <w:t>- адрес электронной почты,</w:t>
      </w:r>
      <w:r w:rsidRPr="00EA43D7">
        <w:rPr>
          <w:lang w:val="ru-RU"/>
        </w:rPr>
        <w:br/>
        <w:t>- должность.</w:t>
      </w:r>
    </w:p>
    <w:p w14:paraId="10EF738B" w14:textId="77777777" w:rsidR="00CA74FE" w:rsidRPr="00EA43D7" w:rsidRDefault="00000000">
      <w:pPr>
        <w:pStyle w:val="21"/>
        <w:rPr>
          <w:lang w:val="ru-RU"/>
        </w:rPr>
      </w:pPr>
      <w:r w:rsidRPr="00EA43D7">
        <w:rPr>
          <w:lang w:val="ru-RU"/>
        </w:rPr>
        <w:t>6. Правовые основания обработки</w:t>
      </w:r>
    </w:p>
    <w:p w14:paraId="4D305BC9" w14:textId="77777777" w:rsidR="00CA74FE" w:rsidRPr="00EA43D7" w:rsidRDefault="00000000">
      <w:pPr>
        <w:rPr>
          <w:lang w:val="ru-RU"/>
        </w:rPr>
      </w:pPr>
      <w:r w:rsidRPr="00EA43D7">
        <w:rPr>
          <w:lang w:val="ru-RU"/>
        </w:rPr>
        <w:t>Обработка осуществляется на основании:</w:t>
      </w:r>
      <w:r w:rsidRPr="00EA43D7">
        <w:rPr>
          <w:lang w:val="ru-RU"/>
        </w:rPr>
        <w:br/>
        <w:t>- письменного согласия родителей/законных представителей,</w:t>
      </w:r>
      <w:r w:rsidRPr="00EA43D7">
        <w:rPr>
          <w:lang w:val="ru-RU"/>
        </w:rPr>
        <w:br/>
        <w:t>- ст. 6 и 9 Федерального закона № 152-ФЗ.</w:t>
      </w:r>
    </w:p>
    <w:p w14:paraId="533E0203" w14:textId="77777777" w:rsidR="00CA74FE" w:rsidRPr="00EA43D7" w:rsidRDefault="00000000">
      <w:pPr>
        <w:pStyle w:val="21"/>
        <w:rPr>
          <w:lang w:val="ru-RU"/>
        </w:rPr>
      </w:pPr>
      <w:r w:rsidRPr="00EA43D7">
        <w:rPr>
          <w:lang w:val="ru-RU"/>
        </w:rPr>
        <w:t>7. Сроки хранения персональных данных</w:t>
      </w:r>
    </w:p>
    <w:p w14:paraId="0CE01EAF" w14:textId="77777777" w:rsidR="00CA74FE" w:rsidRPr="00EA43D7" w:rsidRDefault="00000000">
      <w:pPr>
        <w:rPr>
          <w:lang w:val="ru-RU"/>
        </w:rPr>
      </w:pPr>
      <w:r w:rsidRPr="00EA43D7">
        <w:rPr>
          <w:lang w:val="ru-RU"/>
        </w:rPr>
        <w:t>Персональные данные хранятся:</w:t>
      </w:r>
      <w:r w:rsidRPr="00EA43D7">
        <w:rPr>
          <w:lang w:val="ru-RU"/>
        </w:rPr>
        <w:br/>
        <w:t>- в течение проведения турнира,</w:t>
      </w:r>
      <w:r w:rsidRPr="00EA43D7">
        <w:rPr>
          <w:lang w:val="ru-RU"/>
        </w:rPr>
        <w:br/>
        <w:t>- и до 30 календарных дней после его завершения,</w:t>
      </w:r>
      <w:r w:rsidRPr="00EA43D7">
        <w:rPr>
          <w:lang w:val="ru-RU"/>
        </w:rPr>
        <w:br/>
        <w:t>- после чего подлежат уничтожению или обезличиванию, если иное не предусмотрено законодательством РФ.</w:t>
      </w:r>
    </w:p>
    <w:p w14:paraId="0D05E124" w14:textId="77777777" w:rsidR="00CA74FE" w:rsidRPr="00EA43D7" w:rsidRDefault="00000000">
      <w:pPr>
        <w:pStyle w:val="21"/>
        <w:rPr>
          <w:lang w:val="ru-RU"/>
        </w:rPr>
      </w:pPr>
      <w:r w:rsidRPr="00EA43D7">
        <w:rPr>
          <w:lang w:val="ru-RU"/>
        </w:rPr>
        <w:t>8. Меры по защите персональных данных</w:t>
      </w:r>
    </w:p>
    <w:p w14:paraId="359AD315" w14:textId="77777777" w:rsidR="00CA74FE" w:rsidRPr="00EA43D7" w:rsidRDefault="00000000">
      <w:pPr>
        <w:rPr>
          <w:lang w:val="ru-RU"/>
        </w:rPr>
      </w:pPr>
      <w:r w:rsidRPr="00EA43D7">
        <w:rPr>
          <w:lang w:val="ru-RU"/>
        </w:rPr>
        <w:t>Оператор принимает все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</w:p>
    <w:p w14:paraId="0FA09E87" w14:textId="77777777" w:rsidR="00CA74FE" w:rsidRPr="00EA43D7" w:rsidRDefault="00000000">
      <w:pPr>
        <w:pStyle w:val="21"/>
        <w:rPr>
          <w:lang w:val="ru-RU"/>
        </w:rPr>
      </w:pPr>
      <w:r w:rsidRPr="00EA43D7">
        <w:rPr>
          <w:lang w:val="ru-RU"/>
        </w:rPr>
        <w:t>9. Передача третьим лицам</w:t>
      </w:r>
    </w:p>
    <w:p w14:paraId="1FEE68FA" w14:textId="77777777" w:rsidR="00CA74FE" w:rsidRPr="00EA43D7" w:rsidRDefault="00000000">
      <w:pPr>
        <w:rPr>
          <w:lang w:val="ru-RU"/>
        </w:rPr>
      </w:pPr>
      <w:r w:rsidRPr="00EA43D7">
        <w:rPr>
          <w:lang w:val="ru-RU"/>
        </w:rPr>
        <w:t>Передача персональных данных третьим лицам допускается только при наличии согласия субъекта персональных данных (или его законного представителя) либо в случаях, установленных действующим законодательством Российской Федерации.</w:t>
      </w:r>
    </w:p>
    <w:p w14:paraId="183E00AF" w14:textId="77777777" w:rsidR="00CA74FE" w:rsidRPr="00EA43D7" w:rsidRDefault="00000000">
      <w:pPr>
        <w:pStyle w:val="21"/>
        <w:rPr>
          <w:lang w:val="ru-RU"/>
        </w:rPr>
      </w:pPr>
      <w:r w:rsidRPr="00EA43D7">
        <w:rPr>
          <w:lang w:val="ru-RU"/>
        </w:rPr>
        <w:t>10. Права субъектов персональных данных</w:t>
      </w:r>
    </w:p>
    <w:p w14:paraId="1DAD0674" w14:textId="77777777" w:rsidR="00CA74FE" w:rsidRPr="00EA43D7" w:rsidRDefault="00000000">
      <w:pPr>
        <w:rPr>
          <w:lang w:val="ru-RU"/>
        </w:rPr>
      </w:pPr>
      <w:r w:rsidRPr="00EA43D7">
        <w:rPr>
          <w:lang w:val="ru-RU"/>
        </w:rPr>
        <w:t>Субъекты персональных данных (или их законные представители) имеют право:</w:t>
      </w:r>
      <w:r w:rsidRPr="00EA43D7">
        <w:rPr>
          <w:lang w:val="ru-RU"/>
        </w:rPr>
        <w:br/>
        <w:t>- на получение информации об обработке своих персональных данных,</w:t>
      </w:r>
      <w:r w:rsidRPr="00EA43D7">
        <w:rPr>
          <w:lang w:val="ru-RU"/>
        </w:rPr>
        <w:br/>
        <w:t>- на отзыв согласия,</w:t>
      </w:r>
      <w:r w:rsidRPr="00EA43D7">
        <w:rPr>
          <w:lang w:val="ru-RU"/>
        </w:rPr>
        <w:br/>
        <w:t>- на уточнение, блокирование или удаление своих персональных данных в случае их неточности, незаконного получения или использования.</w:t>
      </w:r>
      <w:r w:rsidRPr="00EA43D7">
        <w:rPr>
          <w:lang w:val="ru-RU"/>
        </w:rPr>
        <w:br/>
        <w:t xml:space="preserve">Обращения принимаются по </w:t>
      </w:r>
      <w:r>
        <w:t>e</w:t>
      </w:r>
      <w:r w:rsidRPr="00EA43D7">
        <w:rPr>
          <w:lang w:val="ru-RU"/>
        </w:rPr>
        <w:t>-</w:t>
      </w:r>
      <w:r>
        <w:t>mail</w:t>
      </w:r>
      <w:r w:rsidRPr="00EA43D7">
        <w:rPr>
          <w:lang w:val="ru-RU"/>
        </w:rPr>
        <w:t xml:space="preserve">: </w:t>
      </w:r>
      <w:r>
        <w:t>sport</w:t>
      </w:r>
      <w:r w:rsidRPr="00EA43D7">
        <w:rPr>
          <w:lang w:val="ru-RU"/>
        </w:rPr>
        <w:t>_</w:t>
      </w:r>
      <w:r>
        <w:t>lab</w:t>
      </w:r>
      <w:r w:rsidRPr="00EA43D7">
        <w:rPr>
          <w:lang w:val="ru-RU"/>
        </w:rPr>
        <w:t>_2025@</w:t>
      </w:r>
      <w:r>
        <w:t>mail</w:t>
      </w:r>
      <w:r w:rsidRPr="00EA43D7">
        <w:rPr>
          <w:lang w:val="ru-RU"/>
        </w:rPr>
        <w:t>.</w:t>
      </w:r>
      <w:r>
        <w:t>ru</w:t>
      </w:r>
    </w:p>
    <w:p w14:paraId="11DD518E" w14:textId="77777777" w:rsidR="00CA74FE" w:rsidRPr="00EA43D7" w:rsidRDefault="00000000">
      <w:pPr>
        <w:pStyle w:val="21"/>
        <w:rPr>
          <w:lang w:val="ru-RU"/>
        </w:rPr>
      </w:pPr>
      <w:r w:rsidRPr="00EA43D7">
        <w:rPr>
          <w:lang w:val="ru-RU"/>
        </w:rPr>
        <w:t>11. Заключительные положения</w:t>
      </w:r>
    </w:p>
    <w:p w14:paraId="728E7E03" w14:textId="77777777" w:rsidR="00CA74FE" w:rsidRPr="00EA43D7" w:rsidRDefault="00000000">
      <w:pPr>
        <w:rPr>
          <w:lang w:val="ru-RU"/>
        </w:rPr>
      </w:pPr>
      <w:r w:rsidRPr="00EA43D7">
        <w:rPr>
          <w:lang w:val="ru-RU"/>
        </w:rPr>
        <w:t>Настоящая Политика размещается в открытом доступе. Оператор оставляет за собой право вносить в нее изменения в случае необходимости, при этом новая редакция вступает в силу с момента размещения.</w:t>
      </w:r>
    </w:p>
    <w:sectPr w:rsidR="00CA74FE" w:rsidRPr="00EA43D7" w:rsidSect="00EA43D7">
      <w:pgSz w:w="12240" w:h="15840"/>
      <w:pgMar w:top="851" w:right="90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9043529">
    <w:abstractNumId w:val="8"/>
  </w:num>
  <w:num w:numId="2" w16cid:durableId="1493066628">
    <w:abstractNumId w:val="6"/>
  </w:num>
  <w:num w:numId="3" w16cid:durableId="1638752978">
    <w:abstractNumId w:val="5"/>
  </w:num>
  <w:num w:numId="4" w16cid:durableId="2002268459">
    <w:abstractNumId w:val="4"/>
  </w:num>
  <w:num w:numId="5" w16cid:durableId="292760810">
    <w:abstractNumId w:val="7"/>
  </w:num>
  <w:num w:numId="6" w16cid:durableId="825441938">
    <w:abstractNumId w:val="3"/>
  </w:num>
  <w:num w:numId="7" w16cid:durableId="1442602112">
    <w:abstractNumId w:val="2"/>
  </w:num>
  <w:num w:numId="8" w16cid:durableId="904879084">
    <w:abstractNumId w:val="1"/>
  </w:num>
  <w:num w:numId="9" w16cid:durableId="184871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7110"/>
    <w:rsid w:val="0015074B"/>
    <w:rsid w:val="0029639D"/>
    <w:rsid w:val="00326F90"/>
    <w:rsid w:val="00741BCA"/>
    <w:rsid w:val="00AA1D8D"/>
    <w:rsid w:val="00B47730"/>
    <w:rsid w:val="00CA74FE"/>
    <w:rsid w:val="00CB0664"/>
    <w:rsid w:val="00DA6F04"/>
    <w:rsid w:val="00EA43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4EF9C"/>
  <w14:defaultImageDpi w14:val="300"/>
  <w15:docId w15:val="{1C59B27A-0E73-4E9F-A6B0-51F3274A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hAnsi="Arial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Месячук Александра Александровна</cp:lastModifiedBy>
  <cp:revision>3</cp:revision>
  <dcterms:created xsi:type="dcterms:W3CDTF">2013-12-23T23:15:00Z</dcterms:created>
  <dcterms:modified xsi:type="dcterms:W3CDTF">2025-09-23T12:24:00Z</dcterms:modified>
  <cp:category/>
</cp:coreProperties>
</file>